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59" w:rsidRPr="00363C59" w:rsidRDefault="00363C59" w:rsidP="00363C59">
      <w:pPr>
        <w:pStyle w:val="a4"/>
        <w:shd w:val="clear" w:color="auto" w:fill="FFFFFF"/>
        <w:spacing w:before="0" w:beforeAutospacing="0" w:after="285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363C59">
        <w:rPr>
          <w:color w:val="000000"/>
          <w:sz w:val="28"/>
          <w:szCs w:val="28"/>
        </w:rPr>
        <w:t xml:space="preserve">Наверное, все без исключения родители хотят видеть своего ребенка счастливым, улыбающимся, </w:t>
      </w:r>
      <w:r>
        <w:rPr>
          <w:color w:val="000000"/>
          <w:sz w:val="28"/>
          <w:szCs w:val="28"/>
        </w:rPr>
        <w:t xml:space="preserve">уверенными, </w:t>
      </w:r>
      <w:r w:rsidRPr="00363C59">
        <w:rPr>
          <w:color w:val="000000"/>
          <w:sz w:val="28"/>
          <w:szCs w:val="28"/>
        </w:rPr>
        <w:t>умеющим общаться с окружающими людьми.</w:t>
      </w:r>
      <w:proofErr w:type="gramEnd"/>
      <w:r w:rsidRPr="00363C5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Ведь именно коммуникабельный человек  более  уверен и успешен в жизни. </w:t>
      </w:r>
      <w:r w:rsidRPr="00363C59">
        <w:rPr>
          <w:color w:val="000000"/>
          <w:sz w:val="28"/>
          <w:szCs w:val="28"/>
        </w:rPr>
        <w:t>Не всегда это получается, и задача взрослых - помочь ребенку разобраться в сложном мире взаимоотношений.</w:t>
      </w:r>
    </w:p>
    <w:p w:rsidR="00363C59" w:rsidRDefault="00363C59" w:rsidP="00363C59">
      <w:pPr>
        <w:pStyle w:val="a4"/>
        <w:shd w:val="clear" w:color="auto" w:fill="FFFFFF"/>
        <w:spacing w:before="0" w:beforeAutospacing="0" w:after="285" w:afterAutospacing="0"/>
        <w:ind w:firstLine="708"/>
        <w:jc w:val="both"/>
        <w:rPr>
          <w:color w:val="000000"/>
          <w:sz w:val="28"/>
          <w:szCs w:val="28"/>
        </w:rPr>
      </w:pPr>
      <w:r w:rsidRPr="00363C59">
        <w:rPr>
          <w:color w:val="000000"/>
          <w:sz w:val="28"/>
          <w:szCs w:val="28"/>
        </w:rPr>
        <w:t>Способность общаться - это дар или то, чему можно научиться? Психологи определяют коммуникативные способности как индивидуально-психологические особенности личности, обеспечивающие эффективность ее общения и совместимость с другими людьми. Способность к общению включает в себя:</w:t>
      </w:r>
    </w:p>
    <w:p w:rsidR="00363C59" w:rsidRDefault="00363C59" w:rsidP="00363C59">
      <w:pPr>
        <w:pStyle w:val="a4"/>
        <w:shd w:val="clear" w:color="auto" w:fill="FFFFFF"/>
        <w:spacing w:before="0" w:beforeAutospacing="0" w:after="285" w:afterAutospacing="0"/>
        <w:ind w:firstLine="708"/>
        <w:jc w:val="both"/>
        <w:rPr>
          <w:color w:val="000000"/>
          <w:sz w:val="28"/>
          <w:szCs w:val="28"/>
        </w:rPr>
      </w:pPr>
      <w:r w:rsidRPr="00363C59">
        <w:rPr>
          <w:color w:val="000000"/>
          <w:sz w:val="28"/>
          <w:szCs w:val="28"/>
        </w:rPr>
        <w:t xml:space="preserve">1) желание вступать в контакт с окружающими («Я хочу!»); </w:t>
      </w:r>
    </w:p>
    <w:p w:rsidR="00363C59" w:rsidRDefault="00363C59" w:rsidP="00363C59">
      <w:pPr>
        <w:pStyle w:val="a4"/>
        <w:shd w:val="clear" w:color="auto" w:fill="FFFFFF"/>
        <w:spacing w:before="0" w:beforeAutospacing="0" w:after="285" w:afterAutospacing="0"/>
        <w:ind w:firstLine="708"/>
        <w:jc w:val="both"/>
        <w:rPr>
          <w:color w:val="000000"/>
          <w:sz w:val="28"/>
          <w:szCs w:val="28"/>
        </w:rPr>
      </w:pPr>
      <w:r w:rsidRPr="00363C59">
        <w:rPr>
          <w:color w:val="000000"/>
          <w:sz w:val="28"/>
          <w:szCs w:val="28"/>
        </w:rPr>
        <w:t xml:space="preserve">2) умение организовать общение («Я умею!»), включающее умение слушать собеседника, умение эмоционально сопереживать, умение решать конфликтные ситуации; </w:t>
      </w:r>
    </w:p>
    <w:p w:rsidR="00363C59" w:rsidRPr="00363C59" w:rsidRDefault="00363C59" w:rsidP="00363C59">
      <w:pPr>
        <w:pStyle w:val="a4"/>
        <w:shd w:val="clear" w:color="auto" w:fill="FFFFFF"/>
        <w:spacing w:before="0" w:beforeAutospacing="0" w:after="285" w:afterAutospacing="0"/>
        <w:ind w:firstLine="708"/>
        <w:jc w:val="both"/>
        <w:rPr>
          <w:color w:val="000000"/>
          <w:sz w:val="28"/>
          <w:szCs w:val="28"/>
        </w:rPr>
      </w:pPr>
      <w:r w:rsidRPr="00363C59">
        <w:rPr>
          <w:color w:val="000000"/>
          <w:sz w:val="28"/>
          <w:szCs w:val="28"/>
        </w:rPr>
        <w:t>3) знание норм и правил, которым необходимо следовать при общении с окружающими («Я знаю!»).</w:t>
      </w:r>
    </w:p>
    <w:p w:rsidR="00363C59" w:rsidRPr="00363C59" w:rsidRDefault="00363C59" w:rsidP="00363C59">
      <w:pPr>
        <w:pStyle w:val="a4"/>
        <w:shd w:val="clear" w:color="auto" w:fill="FFFFFF"/>
        <w:spacing w:before="0" w:beforeAutospacing="0" w:after="285" w:afterAutospacing="0"/>
        <w:ind w:firstLine="708"/>
        <w:jc w:val="both"/>
        <w:rPr>
          <w:color w:val="000000"/>
          <w:sz w:val="28"/>
          <w:szCs w:val="28"/>
        </w:rPr>
      </w:pPr>
      <w:r w:rsidRPr="00363C59">
        <w:rPr>
          <w:color w:val="000000"/>
          <w:sz w:val="28"/>
          <w:szCs w:val="28"/>
        </w:rPr>
        <w:t>Чем раньше мы обратим внимание на эту сторону жизни ребенка, тем меньше проблем у него будет в будущей жизни. Ребенок, который мало общается со сверстниками и не принимается ими из-за неумения организовать общение, быть интересным окружающим, чувствует себя уязвленным, отвергнутым. Это может привести к резкому понижению самооценки, возрастанию робости в контактах, замкнутости. Необходимо помочь ребенку наладить отношения с окружающими, чтобы этот фактор не стал тормозом на пути развития личности.</w:t>
      </w:r>
    </w:p>
    <w:p w:rsidR="002A31CE" w:rsidRDefault="00363C59" w:rsidP="00363C59">
      <w:pPr>
        <w:pStyle w:val="a4"/>
        <w:shd w:val="clear" w:color="auto" w:fill="FFFFFF"/>
        <w:spacing w:before="0" w:beforeAutospacing="0" w:after="285" w:afterAutospacing="0"/>
        <w:jc w:val="both"/>
        <w:rPr>
          <w:color w:val="000000"/>
          <w:sz w:val="28"/>
          <w:szCs w:val="28"/>
        </w:rPr>
      </w:pPr>
      <w:r w:rsidRPr="00363C59">
        <w:rPr>
          <w:color w:val="000000"/>
          <w:sz w:val="28"/>
          <w:szCs w:val="28"/>
        </w:rPr>
        <w:t>Одна из актуальных задач эстетического воспитания</w:t>
      </w:r>
      <w:r>
        <w:rPr>
          <w:color w:val="000000"/>
          <w:sz w:val="28"/>
          <w:szCs w:val="28"/>
        </w:rPr>
        <w:t xml:space="preserve"> на уроках музыки и </w:t>
      </w:r>
      <w:proofErr w:type="gramStart"/>
      <w:r>
        <w:rPr>
          <w:color w:val="000000"/>
          <w:sz w:val="28"/>
          <w:szCs w:val="28"/>
        </w:rPr>
        <w:t>ИЗО</w:t>
      </w:r>
      <w:proofErr w:type="gramEnd"/>
      <w:r w:rsidRPr="00363C59">
        <w:rPr>
          <w:color w:val="000000"/>
          <w:sz w:val="28"/>
          <w:szCs w:val="28"/>
        </w:rPr>
        <w:t xml:space="preserve"> - развитие у детей способности к восприятию прекрасного в себе самом, в другом человеке и в окружающем мире. </w:t>
      </w:r>
    </w:p>
    <w:p w:rsidR="00631930" w:rsidRDefault="00363C59" w:rsidP="002A31CE">
      <w:pPr>
        <w:pStyle w:val="a4"/>
        <w:shd w:val="clear" w:color="auto" w:fill="FFFFFF"/>
        <w:spacing w:before="0" w:beforeAutospacing="0" w:after="285" w:afterAutospacing="0"/>
        <w:ind w:firstLine="708"/>
        <w:jc w:val="both"/>
        <w:rPr>
          <w:color w:val="000000"/>
          <w:sz w:val="28"/>
          <w:szCs w:val="28"/>
        </w:rPr>
      </w:pPr>
      <w:r w:rsidRPr="00363C59">
        <w:rPr>
          <w:color w:val="000000"/>
          <w:sz w:val="28"/>
          <w:szCs w:val="28"/>
        </w:rPr>
        <w:t xml:space="preserve"> Если учесть, что человек живет среди людей и является носителем национальной и социальной культуры общества, то его эстетические взгляды и суждения во многом созвучны с общественными представлениями </w:t>
      </w:r>
      <w:proofErr w:type="gramStart"/>
      <w:r w:rsidRPr="00363C59">
        <w:rPr>
          <w:color w:val="000000"/>
          <w:sz w:val="28"/>
          <w:szCs w:val="28"/>
        </w:rPr>
        <w:t>о</w:t>
      </w:r>
      <w:proofErr w:type="gramEnd"/>
      <w:r w:rsidRPr="00363C59">
        <w:rPr>
          <w:color w:val="000000"/>
          <w:sz w:val="28"/>
          <w:szCs w:val="28"/>
        </w:rPr>
        <w:t xml:space="preserve"> прекрасном. Для понимания и принятия чуждого эстетического опыта, для апробации личных эстетических суждений и результатов художественного творчества надо обладать коммуникативными способностями, то есть способностью к общению, в том числе и в эстетической деятельности.</w:t>
      </w:r>
      <w:r w:rsidR="00631930">
        <w:rPr>
          <w:color w:val="000000"/>
          <w:sz w:val="28"/>
          <w:szCs w:val="28"/>
        </w:rPr>
        <w:t xml:space="preserve"> </w:t>
      </w:r>
    </w:p>
    <w:p w:rsidR="00363C59" w:rsidRDefault="00631930" w:rsidP="002A31CE">
      <w:pPr>
        <w:pStyle w:val="a4"/>
        <w:shd w:val="clear" w:color="auto" w:fill="FFFFFF"/>
        <w:spacing w:before="0" w:beforeAutospacing="0" w:after="285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я сегодня</w:t>
      </w:r>
      <w:r w:rsidR="006F056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как учитель музыки и </w:t>
      </w:r>
      <w:proofErr w:type="gramStart"/>
      <w:r>
        <w:rPr>
          <w:color w:val="000000"/>
          <w:sz w:val="28"/>
          <w:szCs w:val="28"/>
        </w:rPr>
        <w:t>изо</w:t>
      </w:r>
      <w:proofErr w:type="gramEnd"/>
      <w:r w:rsidR="006F056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буду</w:t>
      </w:r>
      <w:proofErr w:type="gramEnd"/>
      <w:r>
        <w:rPr>
          <w:color w:val="000000"/>
          <w:sz w:val="28"/>
          <w:szCs w:val="28"/>
        </w:rPr>
        <w:t xml:space="preserve"> вести речь о развитии коммуникативных </w:t>
      </w:r>
      <w:r w:rsidR="006F056E">
        <w:rPr>
          <w:color w:val="000000"/>
          <w:sz w:val="28"/>
          <w:szCs w:val="28"/>
        </w:rPr>
        <w:t xml:space="preserve">навыков </w:t>
      </w:r>
      <w:r>
        <w:rPr>
          <w:color w:val="000000"/>
          <w:sz w:val="28"/>
          <w:szCs w:val="28"/>
        </w:rPr>
        <w:t xml:space="preserve">на своих уроках. Тема моего выступления </w:t>
      </w:r>
    </w:p>
    <w:p w:rsidR="00631930" w:rsidRDefault="006F056E" w:rsidP="002A31CE">
      <w:pPr>
        <w:pStyle w:val="a4"/>
        <w:shd w:val="clear" w:color="auto" w:fill="FFFFFF"/>
        <w:spacing w:before="0" w:beforeAutospacing="0" w:after="285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 w:rsidR="00631930" w:rsidRPr="006F056E">
        <w:rPr>
          <w:b/>
          <w:color w:val="000000"/>
          <w:sz w:val="28"/>
          <w:szCs w:val="28"/>
        </w:rPr>
        <w:t xml:space="preserve">Развитие коммуникативных навыков на уроках музыки и </w:t>
      </w:r>
      <w:proofErr w:type="gramStart"/>
      <w:r w:rsidR="00631930" w:rsidRPr="006F056E">
        <w:rPr>
          <w:b/>
          <w:color w:val="000000"/>
          <w:sz w:val="28"/>
          <w:szCs w:val="28"/>
        </w:rPr>
        <w:t>изо</w:t>
      </w:r>
      <w:proofErr w:type="gramEnd"/>
      <w:r w:rsidR="00631930" w:rsidRPr="006F056E">
        <w:rPr>
          <w:b/>
          <w:color w:val="000000"/>
          <w:sz w:val="28"/>
          <w:szCs w:val="28"/>
        </w:rPr>
        <w:t xml:space="preserve"> </w:t>
      </w:r>
      <w:proofErr w:type="gramStart"/>
      <w:r w:rsidRPr="006F056E">
        <w:rPr>
          <w:b/>
          <w:color w:val="000000"/>
          <w:sz w:val="28"/>
          <w:szCs w:val="28"/>
        </w:rPr>
        <w:t>у</w:t>
      </w:r>
      <w:proofErr w:type="gramEnd"/>
      <w:r w:rsidRPr="006F056E">
        <w:rPr>
          <w:b/>
          <w:color w:val="000000"/>
          <w:sz w:val="28"/>
          <w:szCs w:val="28"/>
        </w:rPr>
        <w:t xml:space="preserve"> учащихся в ходе орг</w:t>
      </w:r>
      <w:r w:rsidR="00BC24F1">
        <w:rPr>
          <w:b/>
          <w:color w:val="000000"/>
          <w:sz w:val="28"/>
          <w:szCs w:val="28"/>
        </w:rPr>
        <w:t>анизации проектной деятельности».</w:t>
      </w:r>
    </w:p>
    <w:p w:rsidR="00BC24F1" w:rsidRDefault="00BC24F1" w:rsidP="002A31CE">
      <w:pPr>
        <w:pStyle w:val="a4"/>
        <w:shd w:val="clear" w:color="auto" w:fill="FFFFFF"/>
        <w:spacing w:before="0" w:beforeAutospacing="0" w:after="285" w:afterAutospacing="0"/>
        <w:ind w:firstLine="708"/>
        <w:jc w:val="both"/>
        <w:rPr>
          <w:color w:val="000000"/>
          <w:sz w:val="28"/>
          <w:szCs w:val="28"/>
        </w:rPr>
      </w:pPr>
      <w:r w:rsidRPr="00FB221F">
        <w:rPr>
          <w:b/>
          <w:color w:val="000000"/>
          <w:sz w:val="28"/>
          <w:szCs w:val="28"/>
          <w:u w:val="single"/>
        </w:rPr>
        <w:t>Актуальность: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Уроки музыки </w:t>
      </w:r>
      <w:r w:rsidR="00432919">
        <w:rPr>
          <w:color w:val="000000"/>
          <w:sz w:val="28"/>
          <w:szCs w:val="28"/>
        </w:rPr>
        <w:t xml:space="preserve">и изо </w:t>
      </w:r>
      <w:r>
        <w:rPr>
          <w:color w:val="000000"/>
          <w:sz w:val="28"/>
          <w:szCs w:val="28"/>
        </w:rPr>
        <w:t>в школе направлены  на развитие творческих</w:t>
      </w:r>
      <w:r w:rsidR="00F33933">
        <w:rPr>
          <w:color w:val="000000"/>
          <w:sz w:val="28"/>
          <w:szCs w:val="28"/>
        </w:rPr>
        <w:t xml:space="preserve"> способностей учащихся, творческое начало рождает живую фантазию, воображение.</w:t>
      </w:r>
      <w:proofErr w:type="gramEnd"/>
      <w:r w:rsidR="00F33933">
        <w:rPr>
          <w:color w:val="000000"/>
          <w:sz w:val="28"/>
          <w:szCs w:val="28"/>
        </w:rPr>
        <w:t xml:space="preserve"> Творческие дети более трудолюбивы, усидчивы, коммуникабельны, целеустремленные, </w:t>
      </w:r>
      <w:r w:rsidR="00F33933">
        <w:rPr>
          <w:color w:val="000000"/>
          <w:sz w:val="28"/>
          <w:szCs w:val="28"/>
        </w:rPr>
        <w:lastRenderedPageBreak/>
        <w:t>обладают многомерным  мышлением, имеют много качеств, необходимых в нашей  интенсивно меняющейся жизни.</w:t>
      </w:r>
      <w:r w:rsidR="00CF3EE4" w:rsidRPr="00CF3EE4">
        <w:rPr>
          <w:color w:val="000000"/>
          <w:sz w:val="28"/>
          <w:szCs w:val="28"/>
        </w:rPr>
        <w:t xml:space="preserve"> </w:t>
      </w:r>
      <w:r w:rsidR="00CF3EE4">
        <w:rPr>
          <w:color w:val="000000"/>
          <w:sz w:val="28"/>
          <w:szCs w:val="28"/>
        </w:rPr>
        <w:t xml:space="preserve">И в решении проблемы, </w:t>
      </w:r>
      <w:proofErr w:type="gramStart"/>
      <w:r w:rsidR="00CF3EE4">
        <w:rPr>
          <w:color w:val="000000"/>
          <w:sz w:val="28"/>
          <w:szCs w:val="28"/>
        </w:rPr>
        <w:t>направленного</w:t>
      </w:r>
      <w:proofErr w:type="gramEnd"/>
      <w:r w:rsidR="00CF3EE4">
        <w:rPr>
          <w:color w:val="000000"/>
          <w:sz w:val="28"/>
          <w:szCs w:val="28"/>
        </w:rPr>
        <w:t xml:space="preserve"> на развитие коммуникативных навыков,  прекрасно подходит проектная деятельность. </w:t>
      </w:r>
    </w:p>
    <w:p w:rsidR="00FB221F" w:rsidRDefault="00FB221F" w:rsidP="002A31CE">
      <w:pPr>
        <w:pStyle w:val="a4"/>
        <w:shd w:val="clear" w:color="auto" w:fill="FFFFFF"/>
        <w:spacing w:before="0" w:beforeAutospacing="0" w:after="285" w:afterAutospacing="0"/>
        <w:ind w:firstLine="708"/>
        <w:jc w:val="both"/>
        <w:rPr>
          <w:color w:val="000000"/>
          <w:sz w:val="28"/>
          <w:szCs w:val="28"/>
        </w:rPr>
      </w:pPr>
      <w:r w:rsidRPr="00FB221F">
        <w:rPr>
          <w:b/>
          <w:color w:val="000000"/>
          <w:sz w:val="28"/>
          <w:szCs w:val="28"/>
          <w:u w:val="single"/>
        </w:rPr>
        <w:t>Цель:</w:t>
      </w:r>
      <w:r>
        <w:rPr>
          <w:color w:val="000000"/>
          <w:sz w:val="28"/>
          <w:szCs w:val="28"/>
        </w:rPr>
        <w:t xml:space="preserve"> развитие коммуникативных навыков на уроках музыки и </w:t>
      </w:r>
      <w:proofErr w:type="gramStart"/>
      <w:r>
        <w:rPr>
          <w:color w:val="000000"/>
          <w:sz w:val="28"/>
          <w:szCs w:val="28"/>
        </w:rPr>
        <w:t>ИЗО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через</w:t>
      </w:r>
      <w:proofErr w:type="gramEnd"/>
      <w:r>
        <w:rPr>
          <w:color w:val="000000"/>
          <w:sz w:val="28"/>
          <w:szCs w:val="28"/>
        </w:rPr>
        <w:t xml:space="preserve"> проектную деятельность, с целью воспитания полноценно развитой творческой личности.</w:t>
      </w:r>
    </w:p>
    <w:p w:rsidR="00B0596C" w:rsidRPr="00E17606" w:rsidRDefault="00E17606" w:rsidP="00124DE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17606">
        <w:rPr>
          <w:rFonts w:ascii="Times New Roman" w:hAnsi="Times New Roman" w:cs="Times New Roman"/>
          <w:sz w:val="28"/>
          <w:szCs w:val="28"/>
        </w:rPr>
        <w:t>Проектная деятельность – это совместная учебно-познавательная, творческая или игровая  деятельность учащихся, учителя и родителей, имеющая общую цель, согласованные методы, способы деятельности, направленная на достижение общего результата.</w:t>
      </w:r>
    </w:p>
    <w:p w:rsidR="00E17606" w:rsidRPr="00566138" w:rsidRDefault="00E17606" w:rsidP="00E17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19BC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Проектная деятельность</w:t>
      </w:r>
      <w:proofErr w:type="gramStart"/>
      <w:r w:rsidRPr="001819BC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 :</w:t>
      </w:r>
      <w:proofErr w:type="gramEnd"/>
    </w:p>
    <w:p w:rsidR="00E17606" w:rsidRPr="00E17606" w:rsidRDefault="00E17606" w:rsidP="00E17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606">
        <w:rPr>
          <w:rFonts w:ascii="Times New Roman" w:hAnsi="Times New Roman" w:cs="Times New Roman"/>
          <w:sz w:val="28"/>
          <w:szCs w:val="28"/>
        </w:rPr>
        <w:t>- учит самостоятельно приобретать и демонстрировать свои знания;</w:t>
      </w:r>
    </w:p>
    <w:p w:rsidR="00E17606" w:rsidRPr="00E17606" w:rsidRDefault="00E17606" w:rsidP="00E17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606">
        <w:rPr>
          <w:rFonts w:ascii="Times New Roman" w:hAnsi="Times New Roman" w:cs="Times New Roman"/>
          <w:sz w:val="28"/>
          <w:szCs w:val="28"/>
        </w:rPr>
        <w:t>- учит строить планы и программы;</w:t>
      </w:r>
    </w:p>
    <w:p w:rsidR="00E17606" w:rsidRPr="00E17606" w:rsidRDefault="00E17606" w:rsidP="00E17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606">
        <w:rPr>
          <w:rFonts w:ascii="Times New Roman" w:hAnsi="Times New Roman" w:cs="Times New Roman"/>
          <w:sz w:val="28"/>
          <w:szCs w:val="28"/>
        </w:rPr>
        <w:t>- учит целенаправленному поиску информации;</w:t>
      </w:r>
    </w:p>
    <w:p w:rsidR="00E17606" w:rsidRPr="00E17606" w:rsidRDefault="00E17606" w:rsidP="00E17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606">
        <w:rPr>
          <w:rFonts w:ascii="Times New Roman" w:hAnsi="Times New Roman" w:cs="Times New Roman"/>
          <w:sz w:val="28"/>
          <w:szCs w:val="28"/>
        </w:rPr>
        <w:t>- учит ориентироваться в мире информации;</w:t>
      </w:r>
    </w:p>
    <w:p w:rsidR="00E17606" w:rsidRPr="00E17606" w:rsidRDefault="00E17606" w:rsidP="00E17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606">
        <w:rPr>
          <w:rFonts w:ascii="Times New Roman" w:hAnsi="Times New Roman" w:cs="Times New Roman"/>
          <w:sz w:val="28"/>
          <w:szCs w:val="28"/>
        </w:rPr>
        <w:t>- готовит конкурентоспособного человека;</w:t>
      </w:r>
    </w:p>
    <w:p w:rsidR="00E17606" w:rsidRPr="00E17606" w:rsidRDefault="00E17606" w:rsidP="00E17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606">
        <w:rPr>
          <w:rFonts w:ascii="Times New Roman" w:hAnsi="Times New Roman" w:cs="Times New Roman"/>
          <w:sz w:val="28"/>
          <w:szCs w:val="28"/>
        </w:rPr>
        <w:t>- прививает интерес к школьным предметам;</w:t>
      </w:r>
    </w:p>
    <w:p w:rsidR="00E17606" w:rsidRPr="00E17606" w:rsidRDefault="00E17606" w:rsidP="00E17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606">
        <w:rPr>
          <w:rFonts w:ascii="Times New Roman" w:hAnsi="Times New Roman" w:cs="Times New Roman"/>
          <w:sz w:val="28"/>
          <w:szCs w:val="28"/>
        </w:rPr>
        <w:t>- учит сотрудничать с детьми и взрослыми;</w:t>
      </w:r>
    </w:p>
    <w:p w:rsidR="00E17606" w:rsidRDefault="00E17606" w:rsidP="00E17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606">
        <w:rPr>
          <w:rFonts w:ascii="Times New Roman" w:hAnsi="Times New Roman" w:cs="Times New Roman"/>
          <w:sz w:val="28"/>
          <w:szCs w:val="28"/>
        </w:rPr>
        <w:t>- учит превращать информацию в знания.</w:t>
      </w:r>
    </w:p>
    <w:p w:rsidR="00E17606" w:rsidRDefault="00E17606" w:rsidP="00E17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Подход к организации  проектной деятельности  способствует сбалансированному  развитию обучающегося и формированию </w:t>
      </w:r>
      <w:r w:rsidR="00504935">
        <w:rPr>
          <w:rFonts w:ascii="Times New Roman" w:hAnsi="Times New Roman" w:cs="Times New Roman"/>
          <w:sz w:val="28"/>
          <w:szCs w:val="28"/>
        </w:rPr>
        <w:t>УУД  (планирование сотрудничества, инициативное сотрудничество, разрешение конфликтов).</w:t>
      </w:r>
    </w:p>
    <w:p w:rsidR="007C22D0" w:rsidRPr="00FE5FAF" w:rsidRDefault="007C22D0" w:rsidP="007C22D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E5FAF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Проектная деятельность способствует развитию таких качеств личности:</w:t>
      </w:r>
    </w:p>
    <w:p w:rsidR="007C22D0" w:rsidRDefault="007C22D0" w:rsidP="007C2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самостоятельность,</w:t>
      </w:r>
    </w:p>
    <w:p w:rsidR="007C22D0" w:rsidRDefault="007C22D0" w:rsidP="007C2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целеустремлённость,</w:t>
      </w:r>
    </w:p>
    <w:p w:rsidR="007C22D0" w:rsidRDefault="007C22D0" w:rsidP="007C2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ответственность,</w:t>
      </w:r>
    </w:p>
    <w:p w:rsidR="007C22D0" w:rsidRDefault="007C22D0" w:rsidP="007C2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инициативность,</w:t>
      </w:r>
    </w:p>
    <w:p w:rsidR="007C22D0" w:rsidRDefault="007C22D0" w:rsidP="007C2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настойчивость,</w:t>
      </w:r>
    </w:p>
    <w:p w:rsidR="007C22D0" w:rsidRDefault="007C22D0" w:rsidP="007C2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толерантность.</w:t>
      </w:r>
    </w:p>
    <w:p w:rsidR="00504935" w:rsidRPr="001819BC" w:rsidRDefault="00504935" w:rsidP="00E17606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1819BC">
        <w:rPr>
          <w:rFonts w:ascii="Times New Roman" w:hAnsi="Times New Roman" w:cs="Times New Roman"/>
          <w:sz w:val="28"/>
          <w:szCs w:val="28"/>
          <w:highlight w:val="yellow"/>
        </w:rPr>
        <w:t>Этапы:</w:t>
      </w:r>
    </w:p>
    <w:p w:rsidR="00504935" w:rsidRPr="001819BC" w:rsidRDefault="00504935" w:rsidP="0050493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highlight w:val="yellow"/>
          <w:u w:val="single"/>
        </w:rPr>
      </w:pPr>
      <w:r w:rsidRPr="001819BC">
        <w:rPr>
          <w:rFonts w:ascii="Times New Roman" w:hAnsi="Times New Roman" w:cs="Times New Roman"/>
          <w:b/>
          <w:i/>
          <w:sz w:val="28"/>
          <w:szCs w:val="28"/>
          <w:highlight w:val="yellow"/>
          <w:u w:val="single"/>
        </w:rPr>
        <w:t>Исследовательский.</w:t>
      </w:r>
    </w:p>
    <w:p w:rsidR="00504935" w:rsidRDefault="00504935" w:rsidP="0050493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поиск проблемы;</w:t>
      </w:r>
    </w:p>
    <w:p w:rsidR="00504935" w:rsidRDefault="00504935" w:rsidP="0050493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выбор темы;</w:t>
      </w:r>
    </w:p>
    <w:p w:rsidR="00504935" w:rsidRDefault="00504935" w:rsidP="0050493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анализ предстоящей деятельности;</w:t>
      </w:r>
    </w:p>
    <w:p w:rsidR="00504935" w:rsidRDefault="00504935" w:rsidP="0050493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разработка технологической документации.</w:t>
      </w:r>
    </w:p>
    <w:p w:rsidR="00504935" w:rsidRPr="00504935" w:rsidRDefault="00504935" w:rsidP="0050493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04935">
        <w:rPr>
          <w:rFonts w:ascii="Times New Roman" w:hAnsi="Times New Roman" w:cs="Times New Roman"/>
          <w:b/>
          <w:i/>
          <w:sz w:val="28"/>
          <w:szCs w:val="28"/>
          <w:u w:val="single"/>
        </w:rPr>
        <w:t>Технологический:</w:t>
      </w:r>
    </w:p>
    <w:p w:rsidR="00504935" w:rsidRDefault="00504935" w:rsidP="0050493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технических операций;</w:t>
      </w:r>
    </w:p>
    <w:p w:rsidR="00504935" w:rsidRDefault="00504935" w:rsidP="0050493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трудовой дисциплины;</w:t>
      </w:r>
    </w:p>
    <w:p w:rsidR="00504935" w:rsidRDefault="00504935" w:rsidP="0050493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безопасные условия труда.</w:t>
      </w:r>
    </w:p>
    <w:p w:rsidR="00504935" w:rsidRPr="00504935" w:rsidRDefault="00504935" w:rsidP="0050493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F3EE4">
        <w:rPr>
          <w:rFonts w:ascii="Times New Roman" w:hAnsi="Times New Roman" w:cs="Times New Roman"/>
          <w:b/>
          <w:i/>
          <w:sz w:val="28"/>
          <w:szCs w:val="28"/>
        </w:rPr>
        <w:t xml:space="preserve">     3.</w:t>
      </w:r>
      <w:r w:rsidRPr="0050493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Заключительный: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контроль и испытание изделия;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экономическое обоснование;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защита проекта.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04935">
        <w:rPr>
          <w:rFonts w:ascii="Times New Roman" w:hAnsi="Times New Roman" w:cs="Times New Roman"/>
          <w:i/>
          <w:sz w:val="28"/>
          <w:szCs w:val="28"/>
          <w:u w:val="single"/>
        </w:rPr>
        <w:t>Пример: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935" w:rsidRPr="00CD0662" w:rsidRDefault="00504935" w:rsidP="0050493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D0662">
        <w:rPr>
          <w:rFonts w:ascii="Times New Roman" w:hAnsi="Times New Roman" w:cs="Times New Roman"/>
          <w:b/>
          <w:i/>
          <w:sz w:val="28"/>
          <w:szCs w:val="28"/>
          <w:u w:val="single"/>
        </w:rPr>
        <w:t>Деятельность учащихся: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3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анализируют,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сравнивают,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выбирают,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исследуют,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изучают,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конспектируют,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разрабатывают,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подсчитывают,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контролируют,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оформляют,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защищают проект.</w:t>
      </w:r>
    </w:p>
    <w:p w:rsidR="00504935" w:rsidRPr="00CD0662" w:rsidRDefault="00504935" w:rsidP="0050493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D0662">
        <w:rPr>
          <w:rFonts w:ascii="Times New Roman" w:hAnsi="Times New Roman" w:cs="Times New Roman"/>
          <w:b/>
          <w:i/>
          <w:sz w:val="28"/>
          <w:szCs w:val="28"/>
          <w:u w:val="single"/>
        </w:rPr>
        <w:t>Виды проектов: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Индивидуальные;</w:t>
      </w:r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Парные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504935" w:rsidRDefault="00504935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Групповые.</w:t>
      </w:r>
    </w:p>
    <w:p w:rsidR="00CD0662" w:rsidRDefault="00CD0662" w:rsidP="0050493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D0662">
        <w:rPr>
          <w:rFonts w:ascii="Times New Roman" w:hAnsi="Times New Roman" w:cs="Times New Roman"/>
          <w:i/>
          <w:sz w:val="28"/>
          <w:szCs w:val="28"/>
          <w:u w:val="single"/>
        </w:rPr>
        <w:t>Примеры:</w:t>
      </w:r>
    </w:p>
    <w:p w:rsidR="00566138" w:rsidRDefault="00566138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6138">
        <w:rPr>
          <w:rFonts w:ascii="Times New Roman" w:hAnsi="Times New Roman" w:cs="Times New Roman"/>
          <w:sz w:val="28"/>
          <w:szCs w:val="28"/>
        </w:rPr>
        <w:t>Ответьте на вопросы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6138" w:rsidRDefault="00566138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составьте вопросы и спросите своего товарища;</w:t>
      </w:r>
    </w:p>
    <w:p w:rsidR="00566138" w:rsidRDefault="00566138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обсудите в группе  и ответьте на вопросы;</w:t>
      </w:r>
    </w:p>
    <w:p w:rsidR="00566138" w:rsidRDefault="00566138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распределите роли в своей группе</w:t>
      </w:r>
      <w:r w:rsidR="00A50164">
        <w:rPr>
          <w:rFonts w:ascii="Times New Roman" w:hAnsi="Times New Roman" w:cs="Times New Roman"/>
          <w:sz w:val="28"/>
          <w:szCs w:val="28"/>
        </w:rPr>
        <w:t>;</w:t>
      </w:r>
    </w:p>
    <w:p w:rsidR="00A50164" w:rsidRPr="00566138" w:rsidRDefault="00A50164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оцените работу товарищей.</w:t>
      </w:r>
    </w:p>
    <w:p w:rsidR="00CD0662" w:rsidRDefault="00CD0662" w:rsidP="0050493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5640A">
        <w:rPr>
          <w:rFonts w:ascii="Times New Roman" w:hAnsi="Times New Roman" w:cs="Times New Roman"/>
          <w:b/>
          <w:i/>
          <w:sz w:val="28"/>
          <w:szCs w:val="28"/>
          <w:highlight w:val="yellow"/>
          <w:u w:val="single"/>
        </w:rPr>
        <w:t>Результативность проектной деятельности:</w:t>
      </w:r>
    </w:p>
    <w:p w:rsidR="00CD0662" w:rsidRDefault="00CD0662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ГИА;</w:t>
      </w:r>
    </w:p>
    <w:p w:rsidR="00CD0662" w:rsidRDefault="00CD0662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связь.</w:t>
      </w:r>
    </w:p>
    <w:p w:rsidR="00FE5FAF" w:rsidRDefault="00FB221F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договариваться, находить общие решения практической задачи;</w:t>
      </w:r>
    </w:p>
    <w:p w:rsidR="00FB221F" w:rsidRDefault="00FB221F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не просто высказывать, но и аргументировать  своё предложение;</w:t>
      </w:r>
    </w:p>
    <w:p w:rsidR="00FB221F" w:rsidRDefault="00FB221F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способность сохранять доброжелательное  отношение друг к другу в споре; </w:t>
      </w:r>
    </w:p>
    <w:p w:rsidR="00FB221F" w:rsidRDefault="00FB221F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умение убеждать и уступать; </w:t>
      </w:r>
    </w:p>
    <w:p w:rsidR="00FB221F" w:rsidRDefault="00FB221F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с помощью вопросов  в</w:t>
      </w:r>
      <w:r w:rsidR="00BD5ADE">
        <w:rPr>
          <w:rFonts w:ascii="Times New Roman" w:hAnsi="Times New Roman" w:cs="Times New Roman"/>
          <w:sz w:val="28"/>
          <w:szCs w:val="28"/>
        </w:rPr>
        <w:t>ыяснять недостающую информацию;</w:t>
      </w:r>
    </w:p>
    <w:p w:rsidR="00FB221F" w:rsidRDefault="00BD5ADE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брать на себя инициативу  в организации  совместного действия.</w:t>
      </w:r>
    </w:p>
    <w:p w:rsidR="00FE5FAF" w:rsidRDefault="00FE5FAF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деятельность – это целенаправленная деятельность с определённой целью, по определённому плану для решения поисковых, исследовательских, творческих и практических задач по любому направлению содержания образования.</w:t>
      </w:r>
    </w:p>
    <w:p w:rsidR="00AA2282" w:rsidRPr="00BD5ADE" w:rsidRDefault="00AA2282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D5ADE">
        <w:rPr>
          <w:rFonts w:ascii="Times New Roman" w:hAnsi="Times New Roman" w:cs="Times New Roman"/>
          <w:sz w:val="28"/>
          <w:szCs w:val="28"/>
          <w:u w:val="single"/>
        </w:rPr>
        <w:t>Для меня метод проектов это инструмент для решения следующих задач:</w:t>
      </w:r>
    </w:p>
    <w:p w:rsidR="00AA2282" w:rsidRDefault="00AA2282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интереса к предмету;</w:t>
      </w:r>
    </w:p>
    <w:p w:rsidR="00AA2282" w:rsidRDefault="00AA2282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мотиваций к обучению;</w:t>
      </w:r>
    </w:p>
    <w:p w:rsidR="00AA2282" w:rsidRDefault="00AA2282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активизация познавательной и творческой активности;</w:t>
      </w:r>
    </w:p>
    <w:p w:rsidR="00AA2282" w:rsidRDefault="00AA2282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механизма самореализации личности</w:t>
      </w:r>
      <w:r w:rsidR="008C37E6">
        <w:rPr>
          <w:rFonts w:ascii="Times New Roman" w:hAnsi="Times New Roman" w:cs="Times New Roman"/>
          <w:sz w:val="28"/>
          <w:szCs w:val="28"/>
        </w:rPr>
        <w:t xml:space="preserve"> через развитие коммуникативных навыков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2282" w:rsidRDefault="00AA2282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Исследование в проекте помогают ребёнку проявить его личностные качества, умение отстаивать свои позиции в решении исследовательских и творческих заданиях, ориентироваться в современном мире, быть инициативными, находить нестандартные </w:t>
      </w:r>
      <w:r>
        <w:rPr>
          <w:rFonts w:ascii="Times New Roman" w:hAnsi="Times New Roman" w:cs="Times New Roman"/>
          <w:sz w:val="28"/>
          <w:szCs w:val="28"/>
        </w:rPr>
        <w:lastRenderedPageBreak/>
        <w:t>решения, решать противоречия и не бояться трудностей. А самое главное в ходе работы над проектом, ребёнок открывает в себе скрытые возможности, повышается его самооценка и мотивация к обучению, уметь работать в команде, самостоятельно выбирать нужный материал, анализировать и обрабатывать информацию, выполнять исследовательскую работу, развивать коммуникационные навыки.</w:t>
      </w:r>
    </w:p>
    <w:p w:rsidR="00474AD1" w:rsidRDefault="00474AD1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 навыки – это способность человека взаимодействовать с другими людьми, правильно интерпретируя получаемую информацию, а так же правильно её передавая.</w:t>
      </w:r>
    </w:p>
    <w:p w:rsidR="00474AD1" w:rsidRDefault="00474AD1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навыки очень важны в обществе, когда ежедневно необходимо взаимодействовать</w:t>
      </w:r>
      <w:r w:rsidR="006B66F3">
        <w:rPr>
          <w:rFonts w:ascii="Times New Roman" w:hAnsi="Times New Roman" w:cs="Times New Roman"/>
          <w:sz w:val="28"/>
          <w:szCs w:val="28"/>
        </w:rPr>
        <w:t xml:space="preserve"> со многими людьми.</w:t>
      </w:r>
    </w:p>
    <w:p w:rsidR="006B66F3" w:rsidRDefault="006B66F3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коммуникативных навыков выполняет ряд важных функций в жизни человека:</w:t>
      </w:r>
    </w:p>
    <w:p w:rsidR="006B66F3" w:rsidRDefault="006B66F3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-организация  совместной деятельности;</w:t>
      </w:r>
    </w:p>
    <w:p w:rsidR="006B66F3" w:rsidRDefault="006B66F3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обеспечение психологического комфорта личности;</w:t>
      </w:r>
    </w:p>
    <w:p w:rsidR="006B66F3" w:rsidRDefault="006B66F3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поведением и деятельностью;</w:t>
      </w:r>
    </w:p>
    <w:p w:rsidR="006B66F3" w:rsidRDefault="006B66F3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удовлетворение потребности в общении;</w:t>
      </w:r>
    </w:p>
    <w:p w:rsidR="006B66F3" w:rsidRDefault="006B66F3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самоутверждение.</w:t>
      </w:r>
    </w:p>
    <w:p w:rsidR="008C37E6" w:rsidRDefault="008C37E6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30A">
        <w:rPr>
          <w:rFonts w:ascii="Times New Roman" w:hAnsi="Times New Roman" w:cs="Times New Roman"/>
          <w:b/>
          <w:i/>
          <w:sz w:val="28"/>
          <w:szCs w:val="28"/>
        </w:rPr>
        <w:t>Коммуникативная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– взаимодействие двух  или более людей, направленное на согласование  и объединение их усилий с целью налаживания отношений  и достижения общего результата.</w:t>
      </w:r>
    </w:p>
    <w:p w:rsidR="0004330A" w:rsidRDefault="0004330A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Коммуникативные умения «путеводитель» к успешной социализации личности. </w:t>
      </w:r>
    </w:p>
    <w:p w:rsidR="00CF3EE4" w:rsidRDefault="00CF3EE4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умение взаимодействовать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и сверстниками; (получать информацию не только через Интернет и книги, но и от взрослых или от сверстников,</w:t>
      </w:r>
      <w:r w:rsidR="00FB221F">
        <w:rPr>
          <w:rFonts w:ascii="Times New Roman" w:hAnsi="Times New Roman" w:cs="Times New Roman"/>
          <w:sz w:val="28"/>
          <w:szCs w:val="28"/>
        </w:rPr>
        <w:t xml:space="preserve"> вступая в дискуссии и обсуждения);</w:t>
      </w:r>
    </w:p>
    <w:p w:rsidR="00FB221F" w:rsidRDefault="00FB221F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ставить вопросы;</w:t>
      </w:r>
    </w:p>
    <w:p w:rsidR="00FB221F" w:rsidRDefault="00FB221F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ориентироваться на партнёра в процессе  общения;</w:t>
      </w:r>
    </w:p>
    <w:p w:rsidR="00FB221F" w:rsidRDefault="00FB221F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разрешать конфликты;</w:t>
      </w:r>
    </w:p>
    <w:p w:rsidR="00FB221F" w:rsidRDefault="00FB221F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управлять поведением партнёра;</w:t>
      </w:r>
    </w:p>
    <w:p w:rsidR="00FB221F" w:rsidRDefault="00FB221F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выражать свои мысли.</w:t>
      </w:r>
    </w:p>
    <w:p w:rsidR="00C63217" w:rsidRPr="000E4CDA" w:rsidRDefault="00C63217" w:rsidP="00C632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C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 универсальные учебные действия</w:t>
      </w:r>
      <w:r w:rsidRPr="00C560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уроках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музыки  и  </w:t>
      </w:r>
      <w:proofErr w:type="gramStart"/>
      <w:r w:rsidRPr="00C560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изо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63217" w:rsidRPr="000E4CDA" w:rsidRDefault="00C63217" w:rsidP="00C6321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CD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вступать в учебный диалог с учителем, одноклассниками, участвовать в общей беседе, соблюдая правила речевого поведения;</w:t>
      </w:r>
    </w:p>
    <w:p w:rsidR="00C63217" w:rsidRPr="000E4CDA" w:rsidRDefault="00C63217" w:rsidP="00C6321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CD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задавать вопросы, слушать и отвечать на вопросы других, формулировать собственные мысли, высказывать и обосновывать свою точку зрения;</w:t>
      </w:r>
    </w:p>
    <w:p w:rsidR="00C63217" w:rsidRPr="00C560E4" w:rsidRDefault="00C63217" w:rsidP="00C6321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CD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строить небольшие монологические высказывания, осуществлять совместную деятельность в парах и рабочих группах с учётом конкретных учебно-познавательных задач.</w:t>
      </w:r>
    </w:p>
    <w:p w:rsidR="0004330A" w:rsidRPr="0004330A" w:rsidRDefault="0004330A" w:rsidP="0050493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4330A">
        <w:rPr>
          <w:rFonts w:ascii="Times New Roman" w:hAnsi="Times New Roman" w:cs="Times New Roman"/>
          <w:b/>
          <w:i/>
          <w:sz w:val="28"/>
          <w:szCs w:val="28"/>
        </w:rPr>
        <w:t xml:space="preserve">Приёмы формирования коммуникативных  навыков: </w:t>
      </w:r>
    </w:p>
    <w:p w:rsidR="0004330A" w:rsidRDefault="0004330A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давать учащимся на обдумывание их ответов;</w:t>
      </w:r>
      <w:r w:rsidR="00CF3EE4">
        <w:rPr>
          <w:rFonts w:ascii="Times New Roman" w:hAnsi="Times New Roman" w:cs="Times New Roman"/>
          <w:sz w:val="28"/>
          <w:szCs w:val="28"/>
        </w:rPr>
        <w:t xml:space="preserve"> (хорошо прослеживается, если дети работают в парах)</w:t>
      </w:r>
    </w:p>
    <w:p w:rsidR="0004330A" w:rsidRDefault="0004330A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обращать своё внимание и внимание учащихся на каждый ответ;</w:t>
      </w:r>
    </w:p>
    <w:p w:rsidR="0004330A" w:rsidRDefault="0004330A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поддерживать любые высказывания учащихся, не зависимо от того верны они или нет;</w:t>
      </w:r>
    </w:p>
    <w:p w:rsidR="0004330A" w:rsidRDefault="0004330A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предоставлять возможность учащимся  задавать вопросы  на понимание  высказываний  их товарищей,  по поводу расхождений  во мнении;</w:t>
      </w:r>
    </w:p>
    <w:p w:rsidR="0004330A" w:rsidRDefault="0004330A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задавать уточняющие вопросы автору высказывания; </w:t>
      </w:r>
    </w:p>
    <w:p w:rsidR="0004330A" w:rsidRDefault="0004330A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создавать атмосферу доброжелательности  и уважения в общении;</w:t>
      </w:r>
    </w:p>
    <w:p w:rsidR="0004330A" w:rsidRDefault="0004330A" w:rsidP="00504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дискуссия.</w:t>
      </w:r>
    </w:p>
    <w:p w:rsidR="00A5640A" w:rsidRPr="00A5640A" w:rsidRDefault="00A5640A" w:rsidP="00A5640A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5640A">
        <w:rPr>
          <w:rFonts w:ascii="Times New Roman" w:hAnsi="Times New Roman" w:cs="Times New Roman"/>
          <w:b/>
          <w:i/>
          <w:sz w:val="28"/>
          <w:szCs w:val="28"/>
          <w:u w:val="single"/>
        </w:rPr>
        <w:t>Формы проектов:</w:t>
      </w:r>
    </w:p>
    <w:p w:rsidR="005C7D42" w:rsidRPr="000000A2" w:rsidRDefault="00A5640A" w:rsidP="005C7D42">
      <w:pPr>
        <w:pStyle w:val="a3"/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Информационно-исследовательские:</w:t>
      </w:r>
      <w:r w:rsidR="005C7D42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C7D42" w:rsidRPr="000000A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5C7D42" w:rsidRPr="000000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исследований,</w:t>
      </w:r>
    </w:p>
    <w:p w:rsidR="00A5640A" w:rsidRDefault="00A5640A" w:rsidP="005C7D4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5ADE">
        <w:rPr>
          <w:rFonts w:ascii="Times New Roman" w:hAnsi="Times New Roman" w:cs="Times New Roman"/>
          <w:color w:val="000000"/>
          <w:sz w:val="28"/>
          <w:szCs w:val="28"/>
        </w:rPr>
        <w:t>(изучение биографии композитора, как появилась опера, мир музыкальных инструментов).</w:t>
      </w:r>
    </w:p>
    <w:p w:rsidR="00A5640A" w:rsidRPr="00A5640A" w:rsidRDefault="00A5640A" w:rsidP="005C7D4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40A">
        <w:rPr>
          <w:rFonts w:ascii="Times New Roman" w:hAnsi="Times New Roman" w:cs="Times New Roman"/>
          <w:sz w:val="28"/>
          <w:szCs w:val="28"/>
        </w:rPr>
        <w:t>- таблица,</w:t>
      </w:r>
    </w:p>
    <w:p w:rsidR="00A5640A" w:rsidRPr="00A5640A" w:rsidRDefault="00A5640A" w:rsidP="005C7D4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40A">
        <w:rPr>
          <w:rFonts w:ascii="Times New Roman" w:hAnsi="Times New Roman" w:cs="Times New Roman"/>
          <w:sz w:val="28"/>
          <w:szCs w:val="28"/>
        </w:rPr>
        <w:t>- описание;</w:t>
      </w:r>
    </w:p>
    <w:p w:rsidR="00A5640A" w:rsidRPr="00A5640A" w:rsidRDefault="00A5640A" w:rsidP="005C7D4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40A">
        <w:rPr>
          <w:rFonts w:ascii="Times New Roman" w:hAnsi="Times New Roman" w:cs="Times New Roman"/>
          <w:sz w:val="28"/>
          <w:szCs w:val="28"/>
        </w:rPr>
        <w:t>- выставка,</w:t>
      </w:r>
    </w:p>
    <w:p w:rsidR="00A5640A" w:rsidRPr="00A5640A" w:rsidRDefault="00A5640A" w:rsidP="005C7D4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40A">
        <w:rPr>
          <w:rFonts w:ascii="Times New Roman" w:hAnsi="Times New Roman" w:cs="Times New Roman"/>
          <w:sz w:val="28"/>
          <w:szCs w:val="28"/>
        </w:rPr>
        <w:t>- презентации;</w:t>
      </w:r>
    </w:p>
    <w:p w:rsidR="00A5640A" w:rsidRPr="00A5640A" w:rsidRDefault="00A5640A" w:rsidP="005C7D4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40A">
        <w:rPr>
          <w:rFonts w:ascii="Times New Roman" w:hAnsi="Times New Roman" w:cs="Times New Roman"/>
          <w:sz w:val="28"/>
          <w:szCs w:val="28"/>
        </w:rPr>
        <w:t>- афиша,</w:t>
      </w:r>
    </w:p>
    <w:p w:rsidR="005C7D42" w:rsidRDefault="00A5640A" w:rsidP="005C7D4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40A">
        <w:rPr>
          <w:rFonts w:ascii="Times New Roman" w:hAnsi="Times New Roman" w:cs="Times New Roman"/>
          <w:sz w:val="28"/>
          <w:szCs w:val="28"/>
        </w:rPr>
        <w:t>- реклама.</w:t>
      </w:r>
    </w:p>
    <w:p w:rsidR="005C7D42" w:rsidRDefault="005C7D42" w:rsidP="005C7D42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00A2" w:rsidRPr="000000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доклады,</w:t>
      </w:r>
    </w:p>
    <w:p w:rsidR="005C7D42" w:rsidRDefault="005C7D42" w:rsidP="005C7D42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000A2" w:rsidRPr="000000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рефераты,</w:t>
      </w:r>
    </w:p>
    <w:p w:rsidR="000000A2" w:rsidRPr="005C7D42" w:rsidRDefault="005C7D42" w:rsidP="005C7D4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D42">
        <w:rPr>
          <w:rFonts w:ascii="Times New Roman" w:hAnsi="Times New Roman" w:cs="Times New Roman"/>
          <w:color w:val="000000"/>
          <w:sz w:val="28"/>
          <w:szCs w:val="28"/>
        </w:rPr>
        <w:t>Творческие (концерты, музыкальные спектакли)</w:t>
      </w:r>
      <w:proofErr w:type="gramStart"/>
      <w:r w:rsidRPr="005C7D4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5C7D42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0000A2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0000A2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оздание </w:t>
      </w:r>
      <w:r w:rsidR="00C560E4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</w:t>
      </w:r>
      <w:r w:rsidR="000000A2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5640A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00A2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альбомов,</w:t>
      </w:r>
      <w:r w:rsidR="00A5640A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00A2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плакатов,</w:t>
      </w:r>
      <w:r w:rsidR="00A5640A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00A2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статей в школьной газете,</w:t>
      </w:r>
    </w:p>
    <w:p w:rsidR="005C7D42" w:rsidRDefault="005C7D42" w:rsidP="005C7D4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00A2" w:rsidRPr="000000A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инструкций,</w:t>
      </w:r>
    </w:p>
    <w:p w:rsidR="000000A2" w:rsidRDefault="005C7D42" w:rsidP="005C7D4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музыкальные спектакли;</w:t>
      </w:r>
    </w:p>
    <w:p w:rsidR="005C7D42" w:rsidRPr="000000A2" w:rsidRDefault="005C7D42" w:rsidP="005C7D4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инсценирование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песен; </w:t>
      </w:r>
    </w:p>
    <w:p w:rsidR="000000A2" w:rsidRPr="000000A2" w:rsidRDefault="005C7D42" w:rsidP="005C7D4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00A2" w:rsidRPr="000000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театральных инсценировок,</w:t>
      </w:r>
    </w:p>
    <w:p w:rsidR="005C7D42" w:rsidRPr="00C560E4" w:rsidRDefault="005C7D42" w:rsidP="005C7D4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муз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гр, сборников загадок, частушек и т.д.</w:t>
      </w:r>
    </w:p>
    <w:p w:rsidR="000000A2" w:rsidRPr="005C7D42" w:rsidRDefault="005C7D42" w:rsidP="005C7D42">
      <w:pPr>
        <w:pStyle w:val="a3"/>
        <w:numPr>
          <w:ilvl w:val="1"/>
          <w:numId w:val="6"/>
        </w:numPr>
        <w:shd w:val="clear" w:color="auto" w:fill="FFFFFF"/>
        <w:tabs>
          <w:tab w:val="clear" w:pos="1440"/>
          <w:tab w:val="num" w:pos="709"/>
        </w:tabs>
        <w:spacing w:after="0" w:line="24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00A2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ролевых игр: где </w:t>
      </w:r>
      <w:r w:rsidR="00BA4B83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учащийся или группа учащихся </w:t>
      </w:r>
      <w:r w:rsidR="000000A2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выступа</w:t>
      </w:r>
      <w:r w:rsidR="00BA4B83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000A2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>т в роли художника, критика, ценителя, учителя</w:t>
      </w:r>
      <w:r w:rsidR="00C560E4" w:rsidRPr="005C7D4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00A2" w:rsidRPr="000000A2" w:rsidRDefault="005C7D42" w:rsidP="005C7D4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00A2" w:rsidRPr="00C5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виртуальных экскурсий  по музеям или городам, где знакомят нас историческим наследием нашей страны: </w:t>
      </w:r>
      <w:r w:rsidR="00C5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живописью, </w:t>
      </w:r>
      <w:r w:rsidR="000000A2" w:rsidRPr="00C560E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памятниками, Монументальными скульптурами, архитектурой.</w:t>
      </w:r>
    </w:p>
    <w:p w:rsidR="00C560E4" w:rsidRDefault="000000A2" w:rsidP="005C7D4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Выбираются </w:t>
      </w:r>
      <w:proofErr w:type="spellStart"/>
      <w:r w:rsidRP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>азноуровневые</w:t>
      </w:r>
      <w:proofErr w:type="spellEnd"/>
      <w:r w:rsid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задания.</w:t>
      </w:r>
    </w:p>
    <w:p w:rsidR="00A5640A" w:rsidRPr="005C7D42" w:rsidRDefault="00BA4B83" w:rsidP="005C7D4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C7D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ПРОЕКТЫ: </w:t>
      </w:r>
    </w:p>
    <w:p w:rsidR="00C560E4" w:rsidRDefault="00C560E4" w:rsidP="005C7D4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Декор посуды, бутылок в  технике 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Хэдмей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560E4" w:rsidRDefault="00C560E4" w:rsidP="00A564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составление герба семьи или класса;</w:t>
      </w:r>
    </w:p>
    <w:p w:rsidR="000000A2" w:rsidRDefault="00C560E4" w:rsidP="00A564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0000A2" w:rsidRP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«История одного предмета: печь, сундук, кукла, утюг»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560E4" w:rsidRDefault="00C560E4" w:rsidP="00A564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выполнение портрета в технике аппликации;</w:t>
      </w:r>
    </w:p>
    <w:p w:rsidR="00C560E4" w:rsidRDefault="00C560E4" w:rsidP="00A564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создание </w:t>
      </w:r>
      <w:r w:rsidR="00BA4B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детской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книги.</w:t>
      </w:r>
    </w:p>
    <w:p w:rsidR="00EF094A" w:rsidRPr="00EF094A" w:rsidRDefault="00EF094A" w:rsidP="00A5640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EF094A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Примеры: </w:t>
      </w:r>
    </w:p>
    <w:p w:rsidR="00C560E4" w:rsidRPr="000E4CDA" w:rsidRDefault="00BA4B83" w:rsidP="00C560E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>На этапе рефлексии после защиты проектов можно предложить индивидуально или в парах работу, как способ синтеза материала прослушанного и увиденного</w:t>
      </w:r>
      <w:r w:rsidR="00EF094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F094A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>оставление</w:t>
      </w:r>
      <w:r w:rsidR="00EF0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F09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>Синквейна</w:t>
      </w:r>
      <w:proofErr w:type="spellEnd"/>
      <w:r w:rsidR="00C560E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EF094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4B83" w:rsidRPr="00BA4B83" w:rsidRDefault="008C37E6" w:rsidP="008C37E6">
      <w:pPr>
        <w:pStyle w:val="c0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BA4B83">
        <w:rPr>
          <w:rStyle w:val="c1"/>
          <w:sz w:val="28"/>
          <w:szCs w:val="28"/>
        </w:rPr>
        <w:t>«</w:t>
      </w:r>
      <w:proofErr w:type="spellStart"/>
      <w:r w:rsidRPr="00BA4B83">
        <w:rPr>
          <w:rStyle w:val="c1"/>
          <w:sz w:val="28"/>
          <w:szCs w:val="28"/>
        </w:rPr>
        <w:t>Синквейн</w:t>
      </w:r>
      <w:proofErr w:type="spellEnd"/>
      <w:r w:rsidRPr="00BA4B83">
        <w:rPr>
          <w:rStyle w:val="c1"/>
          <w:sz w:val="28"/>
          <w:szCs w:val="28"/>
        </w:rPr>
        <w:t xml:space="preserve">». Это стихотворение, состоящее из пяти строк. </w:t>
      </w:r>
    </w:p>
    <w:p w:rsidR="008C37E6" w:rsidRPr="00BA4B83" w:rsidRDefault="008C37E6" w:rsidP="008C37E6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4B83">
        <w:rPr>
          <w:rStyle w:val="c1"/>
          <w:sz w:val="28"/>
          <w:szCs w:val="28"/>
        </w:rPr>
        <w:t>1 строка – тема стихотворения, выраженная одним словом, обычно именем существительным</w:t>
      </w:r>
      <w:r w:rsidRPr="00BA4B83">
        <w:rPr>
          <w:sz w:val="28"/>
          <w:szCs w:val="28"/>
        </w:rPr>
        <w:br/>
      </w:r>
      <w:r w:rsidRPr="00BA4B83">
        <w:rPr>
          <w:rStyle w:val="c1"/>
          <w:sz w:val="28"/>
          <w:szCs w:val="28"/>
        </w:rPr>
        <w:t xml:space="preserve">2 строка – описание темы в двух словах, как </w:t>
      </w:r>
      <w:proofErr w:type="gramStart"/>
      <w:r w:rsidRPr="00BA4B83">
        <w:rPr>
          <w:rStyle w:val="c1"/>
          <w:sz w:val="28"/>
          <w:szCs w:val="28"/>
        </w:rPr>
        <w:t>правило</w:t>
      </w:r>
      <w:proofErr w:type="gramEnd"/>
      <w:r w:rsidRPr="00BA4B83">
        <w:rPr>
          <w:rStyle w:val="c1"/>
          <w:sz w:val="28"/>
          <w:szCs w:val="28"/>
        </w:rPr>
        <w:t xml:space="preserve"> именами прилагательными;</w:t>
      </w:r>
      <w:r w:rsidRPr="00BA4B83">
        <w:rPr>
          <w:sz w:val="28"/>
          <w:szCs w:val="28"/>
        </w:rPr>
        <w:br/>
      </w:r>
      <w:r w:rsidRPr="00BA4B83">
        <w:rPr>
          <w:rStyle w:val="c1"/>
          <w:sz w:val="28"/>
          <w:szCs w:val="28"/>
        </w:rPr>
        <w:t>3 строка – описание действия в рамках этой темы тремя словами, обычно глаголами;</w:t>
      </w:r>
      <w:r w:rsidRPr="00BA4B83">
        <w:rPr>
          <w:sz w:val="28"/>
          <w:szCs w:val="28"/>
        </w:rPr>
        <w:br/>
      </w:r>
      <w:r w:rsidRPr="00BA4B83">
        <w:rPr>
          <w:rStyle w:val="c1"/>
          <w:sz w:val="28"/>
          <w:szCs w:val="28"/>
        </w:rPr>
        <w:t>4 строка – фраза из четырех слов, выражающая отношение автора к данной теме;</w:t>
      </w:r>
      <w:r w:rsidRPr="00BA4B83">
        <w:rPr>
          <w:sz w:val="28"/>
          <w:szCs w:val="28"/>
        </w:rPr>
        <w:br/>
      </w:r>
      <w:r w:rsidRPr="00BA4B83">
        <w:rPr>
          <w:rStyle w:val="c1"/>
          <w:sz w:val="28"/>
          <w:szCs w:val="28"/>
        </w:rPr>
        <w:lastRenderedPageBreak/>
        <w:t>5 строка – одно слово, синоним к первому, на эмоционально-образном или философско-обобщенном уровне повторяющее суть темы)</w:t>
      </w:r>
    </w:p>
    <w:p w:rsidR="00BA4B83" w:rsidRDefault="00BA4B83" w:rsidP="008C37E6">
      <w:pPr>
        <w:pStyle w:val="c0"/>
        <w:shd w:val="clear" w:color="auto" w:fill="FFFFFF"/>
        <w:spacing w:before="0" w:beforeAutospacing="0" w:after="0" w:afterAutospacing="0"/>
        <w:rPr>
          <w:rStyle w:val="c1"/>
          <w:rFonts w:ascii="Verdana" w:hAnsi="Verdana"/>
          <w:color w:val="333333"/>
          <w:sz w:val="20"/>
          <w:szCs w:val="20"/>
        </w:rPr>
      </w:pPr>
    </w:p>
    <w:p w:rsidR="008C37E6" w:rsidRPr="00BA4B83" w:rsidRDefault="00BA4B83" w:rsidP="00BA4B83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4B83">
        <w:rPr>
          <w:rStyle w:val="c1"/>
          <w:sz w:val="28"/>
          <w:szCs w:val="28"/>
        </w:rPr>
        <w:t xml:space="preserve">2.На уроках музыки и </w:t>
      </w:r>
      <w:proofErr w:type="gramStart"/>
      <w:r w:rsidRPr="00BA4B83">
        <w:rPr>
          <w:rStyle w:val="c1"/>
          <w:sz w:val="28"/>
          <w:szCs w:val="28"/>
        </w:rPr>
        <w:t>ИЗО</w:t>
      </w:r>
      <w:proofErr w:type="gramEnd"/>
      <w:r w:rsidR="00EF094A">
        <w:rPr>
          <w:rStyle w:val="c1"/>
          <w:sz w:val="28"/>
          <w:szCs w:val="28"/>
        </w:rPr>
        <w:t xml:space="preserve">, </w:t>
      </w:r>
      <w:r w:rsidRPr="00BA4B83">
        <w:rPr>
          <w:rStyle w:val="c1"/>
          <w:sz w:val="28"/>
          <w:szCs w:val="28"/>
        </w:rPr>
        <w:t xml:space="preserve"> я ещё использую п</w:t>
      </w:r>
      <w:r w:rsidR="008C37E6" w:rsidRPr="00BA4B83">
        <w:rPr>
          <w:rStyle w:val="c1"/>
          <w:sz w:val="28"/>
          <w:szCs w:val="28"/>
        </w:rPr>
        <w:t>риемы обратной связи. ПОПС. Это интерактивный приём, направленный на рефлексию. Прием позволяет учащимся кратко и всесторонне выразить собственную позицию по изученной теме</w:t>
      </w:r>
      <w:r w:rsidRPr="00BA4B83">
        <w:rPr>
          <w:rStyle w:val="c1"/>
          <w:sz w:val="28"/>
          <w:szCs w:val="28"/>
        </w:rPr>
        <w:t xml:space="preserve"> или при анализе проектов своих одноклассников</w:t>
      </w:r>
      <w:r w:rsidR="008C37E6" w:rsidRPr="00BA4B83">
        <w:rPr>
          <w:rStyle w:val="c1"/>
          <w:sz w:val="28"/>
          <w:szCs w:val="28"/>
        </w:rPr>
        <w:t>.</w:t>
      </w:r>
    </w:p>
    <w:p w:rsidR="008C37E6" w:rsidRPr="00BA4B83" w:rsidRDefault="00BA4B83" w:rsidP="008C37E6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4B83">
        <w:rPr>
          <w:rStyle w:val="c1"/>
          <w:sz w:val="28"/>
          <w:szCs w:val="28"/>
        </w:rPr>
        <w:t>Учащимся предлагается сказать</w:t>
      </w:r>
      <w:r w:rsidR="008C37E6" w:rsidRPr="00BA4B83">
        <w:rPr>
          <w:rStyle w:val="c1"/>
          <w:sz w:val="28"/>
          <w:szCs w:val="28"/>
        </w:rPr>
        <w:t xml:space="preserve"> четыре предложения, отражающие следующие четыре момента ПОПС – формулы:</w:t>
      </w:r>
    </w:p>
    <w:p w:rsidR="008C37E6" w:rsidRDefault="008C37E6" w:rsidP="008C37E6">
      <w:pPr>
        <w:pStyle w:val="c0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BA4B83">
        <w:rPr>
          <w:rStyle w:val="c1"/>
          <w:sz w:val="28"/>
          <w:szCs w:val="28"/>
        </w:rPr>
        <w:t>П – позиция (в чём заключается ваша точка зрения) – я считаю, что…</w:t>
      </w:r>
      <w:r w:rsidRPr="00BA4B83">
        <w:rPr>
          <w:sz w:val="28"/>
          <w:szCs w:val="28"/>
        </w:rPr>
        <w:br/>
      </w:r>
      <w:r w:rsidRPr="00BA4B83">
        <w:rPr>
          <w:rStyle w:val="c1"/>
          <w:sz w:val="28"/>
          <w:szCs w:val="28"/>
        </w:rPr>
        <w:t>О – обоснование – …потому, что…</w:t>
      </w:r>
      <w:r w:rsidRPr="00BA4B83">
        <w:rPr>
          <w:sz w:val="28"/>
          <w:szCs w:val="28"/>
        </w:rPr>
        <w:br/>
      </w:r>
      <w:r w:rsidRPr="00BA4B83">
        <w:rPr>
          <w:rStyle w:val="c1"/>
          <w:sz w:val="28"/>
          <w:szCs w:val="28"/>
        </w:rPr>
        <w:t>П – пример (факты, иллюстрирующие ваш довод) – …например</w:t>
      </w:r>
      <w:proofErr w:type="gramStart"/>
      <w:r w:rsidRPr="00BA4B83">
        <w:rPr>
          <w:rStyle w:val="c1"/>
          <w:sz w:val="28"/>
          <w:szCs w:val="28"/>
        </w:rPr>
        <w:t>…</w:t>
      </w:r>
      <w:r w:rsidRPr="00BA4B83">
        <w:rPr>
          <w:sz w:val="28"/>
          <w:szCs w:val="28"/>
        </w:rPr>
        <w:br/>
      </w:r>
      <w:r w:rsidRPr="00BA4B83">
        <w:rPr>
          <w:rStyle w:val="c1"/>
          <w:sz w:val="28"/>
          <w:szCs w:val="28"/>
        </w:rPr>
        <w:t>С</w:t>
      </w:r>
      <w:proofErr w:type="gramEnd"/>
      <w:r w:rsidRPr="00BA4B83">
        <w:rPr>
          <w:rStyle w:val="c1"/>
          <w:sz w:val="28"/>
          <w:szCs w:val="28"/>
        </w:rPr>
        <w:t xml:space="preserve"> – следствие (вывод) – …поэтому…</w:t>
      </w:r>
    </w:p>
    <w:p w:rsidR="00BA4B83" w:rsidRPr="00BA4B83" w:rsidRDefault="00BA4B83" w:rsidP="008C37E6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Можно использовать и групповые методы</w:t>
      </w:r>
    </w:p>
    <w:p w:rsidR="008C37E6" w:rsidRPr="00BA4B83" w:rsidRDefault="00BA4B83" w:rsidP="00BA4B83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4B83">
        <w:rPr>
          <w:rStyle w:val="c1"/>
          <w:sz w:val="28"/>
          <w:szCs w:val="28"/>
        </w:rPr>
        <w:t>3.</w:t>
      </w:r>
      <w:r w:rsidR="008C37E6" w:rsidRPr="00BA4B83">
        <w:rPr>
          <w:rStyle w:val="c1"/>
          <w:sz w:val="28"/>
          <w:szCs w:val="28"/>
        </w:rPr>
        <w:t>«Ключевые термины». Учитель</w:t>
      </w:r>
      <w:r w:rsidRPr="00BA4B83">
        <w:rPr>
          <w:rStyle w:val="c1"/>
          <w:sz w:val="28"/>
          <w:szCs w:val="28"/>
        </w:rPr>
        <w:t xml:space="preserve"> или один </w:t>
      </w:r>
      <w:r w:rsidR="008C37E6" w:rsidRPr="00BA4B83">
        <w:rPr>
          <w:rStyle w:val="c1"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 xml:space="preserve">из выступающих </w:t>
      </w:r>
      <w:r w:rsidR="008C37E6" w:rsidRPr="00BA4B83">
        <w:rPr>
          <w:rStyle w:val="c1"/>
          <w:sz w:val="28"/>
          <w:szCs w:val="28"/>
        </w:rPr>
        <w:t xml:space="preserve">выбирает 4-5 ключевых слов по теме </w:t>
      </w:r>
      <w:r>
        <w:rPr>
          <w:rStyle w:val="c1"/>
          <w:sz w:val="28"/>
          <w:szCs w:val="28"/>
        </w:rPr>
        <w:t xml:space="preserve">проекта </w:t>
      </w:r>
      <w:r w:rsidR="008C37E6" w:rsidRPr="00BA4B83">
        <w:rPr>
          <w:rStyle w:val="c1"/>
          <w:sz w:val="28"/>
          <w:szCs w:val="28"/>
        </w:rPr>
        <w:t>и выписывает их на доску. Уча</w:t>
      </w:r>
      <w:r>
        <w:rPr>
          <w:rStyle w:val="c1"/>
          <w:sz w:val="28"/>
          <w:szCs w:val="28"/>
        </w:rPr>
        <w:t xml:space="preserve">щимся предлагается в группе </w:t>
      </w:r>
      <w:r w:rsidR="008C37E6" w:rsidRPr="00BA4B83">
        <w:rPr>
          <w:rStyle w:val="c1"/>
          <w:sz w:val="28"/>
          <w:szCs w:val="28"/>
        </w:rPr>
        <w:t>свою версию рассказа, употребив все предложенные ключевые термины</w:t>
      </w:r>
      <w:r w:rsidR="00566138">
        <w:rPr>
          <w:rStyle w:val="c1"/>
          <w:sz w:val="28"/>
          <w:szCs w:val="28"/>
        </w:rPr>
        <w:t>.</w:t>
      </w:r>
      <w:r w:rsidR="008C37E6" w:rsidRPr="00BA4B83">
        <w:rPr>
          <w:rStyle w:val="c1"/>
          <w:sz w:val="28"/>
          <w:szCs w:val="28"/>
        </w:rPr>
        <w:t xml:space="preserve"> Использование данной формы развивает воображение, фантазию, способствует активизации внимания.</w:t>
      </w:r>
    </w:p>
    <w:p w:rsidR="00EE6A8F" w:rsidRPr="00C63217" w:rsidRDefault="00EE6A8F" w:rsidP="00C63217">
      <w:pPr>
        <w:rPr>
          <w:rFonts w:ascii="Times New Roman" w:hAnsi="Times New Roman" w:cs="Times New Roman"/>
          <w:sz w:val="28"/>
          <w:szCs w:val="28"/>
        </w:rPr>
      </w:pPr>
      <w:r w:rsidRPr="00C63217">
        <w:rPr>
          <w:rFonts w:ascii="Times New Roman" w:hAnsi="Times New Roman" w:cs="Times New Roman"/>
          <w:sz w:val="28"/>
          <w:szCs w:val="28"/>
        </w:rPr>
        <w:t>Заключение</w:t>
      </w:r>
    </w:p>
    <w:p w:rsidR="00BD5ADE" w:rsidRPr="00C63217" w:rsidRDefault="00EE6A8F" w:rsidP="00C63217">
      <w:pPr>
        <w:rPr>
          <w:rFonts w:ascii="Times New Roman" w:hAnsi="Times New Roman" w:cs="Times New Roman"/>
          <w:sz w:val="28"/>
          <w:szCs w:val="28"/>
        </w:rPr>
      </w:pPr>
      <w:r w:rsidRPr="00C63217">
        <w:rPr>
          <w:rFonts w:ascii="Times New Roman" w:hAnsi="Times New Roman" w:cs="Times New Roman"/>
          <w:sz w:val="28"/>
          <w:szCs w:val="28"/>
        </w:rPr>
        <w:t xml:space="preserve">                     Работа в данном направлении продолжается</w:t>
      </w:r>
      <w:proofErr w:type="gramStart"/>
      <w:r w:rsidRPr="00C6321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63217">
        <w:rPr>
          <w:rFonts w:ascii="Times New Roman" w:hAnsi="Times New Roman" w:cs="Times New Roman"/>
          <w:sz w:val="28"/>
          <w:szCs w:val="28"/>
        </w:rPr>
        <w:t xml:space="preserve"> но уже сейчас  можно сказать, что в ходе подобной работы  у учащихся  развиваются  личностные, познавательные, р</w:t>
      </w:r>
      <w:r w:rsidR="00BD5ADE" w:rsidRPr="00C63217">
        <w:rPr>
          <w:rFonts w:ascii="Times New Roman" w:hAnsi="Times New Roman" w:cs="Times New Roman"/>
          <w:sz w:val="28"/>
          <w:szCs w:val="28"/>
        </w:rPr>
        <w:t>егулятивные  учебные действия и главное в</w:t>
      </w:r>
      <w:r w:rsidRPr="00C63217">
        <w:rPr>
          <w:rFonts w:ascii="Times New Roman" w:hAnsi="Times New Roman" w:cs="Times New Roman"/>
          <w:sz w:val="28"/>
          <w:szCs w:val="28"/>
        </w:rPr>
        <w:t>о всех проектах происходит развитие  коммуникативной компетенции, р</w:t>
      </w:r>
      <w:r w:rsidR="00BD5ADE" w:rsidRPr="00C63217">
        <w:rPr>
          <w:rFonts w:ascii="Times New Roman" w:hAnsi="Times New Roman" w:cs="Times New Roman"/>
          <w:sz w:val="28"/>
          <w:szCs w:val="28"/>
        </w:rPr>
        <w:t xml:space="preserve">азвитие навыков </w:t>
      </w:r>
      <w:proofErr w:type="spellStart"/>
      <w:r w:rsidR="00BD5ADE" w:rsidRPr="00C63217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="00BD5ADE" w:rsidRPr="00C63217">
        <w:rPr>
          <w:rFonts w:ascii="Times New Roman" w:hAnsi="Times New Roman" w:cs="Times New Roman"/>
          <w:sz w:val="28"/>
          <w:szCs w:val="28"/>
        </w:rPr>
        <w:t>.</w:t>
      </w:r>
    </w:p>
    <w:p w:rsidR="008C37E6" w:rsidRPr="00C63217" w:rsidRDefault="008C37E6" w:rsidP="00C63217">
      <w:r w:rsidRPr="00C63217">
        <w:rPr>
          <w:rStyle w:val="c1"/>
          <w:rFonts w:ascii="Times New Roman" w:hAnsi="Times New Roman" w:cs="Times New Roman"/>
          <w:sz w:val="28"/>
          <w:szCs w:val="28"/>
        </w:rPr>
        <w:t>Я считаю, что на так</w:t>
      </w:r>
      <w:r w:rsidR="00BD5ADE" w:rsidRPr="00C63217">
        <w:rPr>
          <w:rStyle w:val="c1"/>
          <w:rFonts w:ascii="Times New Roman" w:hAnsi="Times New Roman" w:cs="Times New Roman"/>
          <w:sz w:val="28"/>
          <w:szCs w:val="28"/>
        </w:rPr>
        <w:t>их уроках</w:t>
      </w:r>
      <w:r w:rsidRPr="00C63217">
        <w:rPr>
          <w:rStyle w:val="c1"/>
          <w:rFonts w:ascii="Times New Roman" w:hAnsi="Times New Roman" w:cs="Times New Roman"/>
          <w:sz w:val="28"/>
          <w:szCs w:val="28"/>
        </w:rPr>
        <w:t>, как «Музыка»</w:t>
      </w:r>
      <w:r w:rsidR="00BD5ADE" w:rsidRPr="00C63217">
        <w:rPr>
          <w:rStyle w:val="c1"/>
          <w:rFonts w:ascii="Times New Roman" w:hAnsi="Times New Roman" w:cs="Times New Roman"/>
          <w:sz w:val="28"/>
          <w:szCs w:val="28"/>
        </w:rPr>
        <w:t xml:space="preserve"> и «Изобразительное искусство»</w:t>
      </w:r>
      <w:r w:rsidRPr="00C63217">
        <w:rPr>
          <w:rStyle w:val="c1"/>
          <w:rFonts w:ascii="Times New Roman" w:hAnsi="Times New Roman" w:cs="Times New Roman"/>
          <w:sz w:val="28"/>
          <w:szCs w:val="28"/>
        </w:rPr>
        <w:t>, очень удобно формировать различные УУД, в т.ч</w:t>
      </w:r>
      <w:proofErr w:type="gramStart"/>
      <w:r w:rsidRPr="00C63217">
        <w:rPr>
          <w:rStyle w:val="c1"/>
          <w:rFonts w:ascii="Times New Roman" w:hAnsi="Times New Roman" w:cs="Times New Roman"/>
          <w:sz w:val="28"/>
          <w:szCs w:val="28"/>
        </w:rPr>
        <w:t>.к</w:t>
      </w:r>
      <w:proofErr w:type="gramEnd"/>
      <w:r w:rsidRPr="00C63217">
        <w:rPr>
          <w:rStyle w:val="c1"/>
          <w:rFonts w:ascii="Times New Roman" w:hAnsi="Times New Roman" w:cs="Times New Roman"/>
          <w:sz w:val="28"/>
          <w:szCs w:val="28"/>
        </w:rPr>
        <w:t>оммуникативные. Ведь эт</w:t>
      </w:r>
      <w:r w:rsidR="00BD5ADE" w:rsidRPr="00C63217">
        <w:rPr>
          <w:rStyle w:val="c1"/>
          <w:rFonts w:ascii="Times New Roman" w:hAnsi="Times New Roman" w:cs="Times New Roman"/>
          <w:sz w:val="28"/>
          <w:szCs w:val="28"/>
        </w:rPr>
        <w:t xml:space="preserve">и </w:t>
      </w:r>
      <w:r w:rsidRPr="00C63217">
        <w:rPr>
          <w:rStyle w:val="c1"/>
          <w:rFonts w:ascii="Times New Roman" w:hAnsi="Times New Roman" w:cs="Times New Roman"/>
          <w:sz w:val="28"/>
          <w:szCs w:val="28"/>
        </w:rPr>
        <w:t>урок</w:t>
      </w:r>
      <w:r w:rsidR="00BD5ADE" w:rsidRPr="00C63217">
        <w:rPr>
          <w:rStyle w:val="c1"/>
          <w:rFonts w:ascii="Times New Roman" w:hAnsi="Times New Roman" w:cs="Times New Roman"/>
          <w:sz w:val="28"/>
          <w:szCs w:val="28"/>
        </w:rPr>
        <w:t>и</w:t>
      </w:r>
      <w:r w:rsidRPr="00C63217">
        <w:rPr>
          <w:rStyle w:val="c1"/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C63217">
        <w:rPr>
          <w:rStyle w:val="c1"/>
          <w:rFonts w:ascii="Times New Roman" w:hAnsi="Times New Roman" w:cs="Times New Roman"/>
          <w:sz w:val="28"/>
          <w:szCs w:val="28"/>
        </w:rPr>
        <w:t>по</w:t>
      </w:r>
      <w:proofErr w:type="gramEnd"/>
      <w:r w:rsidRPr="00C63217">
        <w:rPr>
          <w:rStyle w:val="c1"/>
          <w:rFonts w:ascii="Times New Roman" w:hAnsi="Times New Roman" w:cs="Times New Roman"/>
          <w:sz w:val="28"/>
          <w:szCs w:val="28"/>
        </w:rPr>
        <w:t>стоянно творческий процесс, позволяющий применять частую смену форм и методов преподавания, что значительно сложнее сделать на математике, русском языке, физике и химии в старших классах.</w:t>
      </w:r>
    </w:p>
    <w:p w:rsidR="00BD5ADE" w:rsidRPr="00C63217" w:rsidRDefault="008C37E6" w:rsidP="00C63217">
      <w:r w:rsidRPr="00C63217">
        <w:rPr>
          <w:rStyle w:val="c1"/>
          <w:rFonts w:ascii="Times New Roman" w:hAnsi="Times New Roman" w:cs="Times New Roman"/>
          <w:sz w:val="28"/>
          <w:szCs w:val="28"/>
        </w:rPr>
        <w:t>Конкурсы, концерты, фестивали тоже отлично формируют коммуникативные УУД. Помимо того, что дети знакомятся и обмениваются информацией на подобных выездных мероприятиях, они учатся общаться со зрителем в процессе своего выступления.</w:t>
      </w:r>
    </w:p>
    <w:sectPr w:rsidR="00BD5ADE" w:rsidRPr="00C63217" w:rsidSect="002A31CE">
      <w:headerReference w:type="default" r:id="rId7"/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C12" w:rsidRDefault="00AF2C12" w:rsidP="00BA4B83">
      <w:pPr>
        <w:spacing w:after="0" w:line="240" w:lineRule="auto"/>
      </w:pPr>
      <w:r>
        <w:separator/>
      </w:r>
    </w:p>
  </w:endnote>
  <w:endnote w:type="continuationSeparator" w:id="0">
    <w:p w:rsidR="00AF2C12" w:rsidRDefault="00AF2C12" w:rsidP="00BA4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C12" w:rsidRDefault="00AF2C12" w:rsidP="00BA4B83">
      <w:pPr>
        <w:spacing w:after="0" w:line="240" w:lineRule="auto"/>
      </w:pPr>
      <w:r>
        <w:separator/>
      </w:r>
    </w:p>
  </w:footnote>
  <w:footnote w:type="continuationSeparator" w:id="0">
    <w:p w:rsidR="00AF2C12" w:rsidRDefault="00AF2C12" w:rsidP="00BA4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07938"/>
      <w:docPartObj>
        <w:docPartGallery w:val="Page Numbers (Top of Page)"/>
        <w:docPartUnique/>
      </w:docPartObj>
    </w:sdtPr>
    <w:sdtContent>
      <w:p w:rsidR="00BA4B83" w:rsidRDefault="00853D27">
        <w:pPr>
          <w:pStyle w:val="a5"/>
          <w:jc w:val="right"/>
        </w:pPr>
        <w:fldSimple w:instr=" PAGE   \* MERGEFORMAT ">
          <w:r w:rsidR="00C63217">
            <w:rPr>
              <w:noProof/>
            </w:rPr>
            <w:t>5</w:t>
          </w:r>
        </w:fldSimple>
      </w:p>
    </w:sdtContent>
  </w:sdt>
  <w:p w:rsidR="00BA4B83" w:rsidRDefault="00BA4B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4E1C"/>
    <w:multiLevelType w:val="multilevel"/>
    <w:tmpl w:val="B7C80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B37D8B"/>
    <w:multiLevelType w:val="hybridMultilevel"/>
    <w:tmpl w:val="153AAF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603C8F"/>
    <w:multiLevelType w:val="multilevel"/>
    <w:tmpl w:val="DA72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A57F20"/>
    <w:multiLevelType w:val="multilevel"/>
    <w:tmpl w:val="930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DB600B"/>
    <w:multiLevelType w:val="hybridMultilevel"/>
    <w:tmpl w:val="0AF6D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0C0F7D"/>
    <w:multiLevelType w:val="hybridMultilevel"/>
    <w:tmpl w:val="9F120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606"/>
    <w:rsid w:val="000000A2"/>
    <w:rsid w:val="0004330A"/>
    <w:rsid w:val="000E4803"/>
    <w:rsid w:val="000E4CDA"/>
    <w:rsid w:val="00124DEE"/>
    <w:rsid w:val="001819BC"/>
    <w:rsid w:val="002A31CE"/>
    <w:rsid w:val="00363C59"/>
    <w:rsid w:val="003E532C"/>
    <w:rsid w:val="00432919"/>
    <w:rsid w:val="00474AD1"/>
    <w:rsid w:val="00504935"/>
    <w:rsid w:val="00566138"/>
    <w:rsid w:val="005C7D42"/>
    <w:rsid w:val="00631930"/>
    <w:rsid w:val="006B66F3"/>
    <w:rsid w:val="006F056E"/>
    <w:rsid w:val="007772C8"/>
    <w:rsid w:val="007C22D0"/>
    <w:rsid w:val="00853D27"/>
    <w:rsid w:val="008C37E6"/>
    <w:rsid w:val="008F770E"/>
    <w:rsid w:val="00A27EA2"/>
    <w:rsid w:val="00A50164"/>
    <w:rsid w:val="00A5640A"/>
    <w:rsid w:val="00AA2282"/>
    <w:rsid w:val="00AF2C12"/>
    <w:rsid w:val="00B0596C"/>
    <w:rsid w:val="00BA4B83"/>
    <w:rsid w:val="00BC24F1"/>
    <w:rsid w:val="00BD5ADE"/>
    <w:rsid w:val="00C560E4"/>
    <w:rsid w:val="00C63217"/>
    <w:rsid w:val="00CD0662"/>
    <w:rsid w:val="00CF3EE4"/>
    <w:rsid w:val="00DA3F7C"/>
    <w:rsid w:val="00E17606"/>
    <w:rsid w:val="00EC5E4C"/>
    <w:rsid w:val="00EE6A8F"/>
    <w:rsid w:val="00EF094A"/>
    <w:rsid w:val="00F33933"/>
    <w:rsid w:val="00FB221F"/>
    <w:rsid w:val="00FB61D8"/>
    <w:rsid w:val="00FE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93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E5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31">
    <w:name w:val="c2 c31"/>
    <w:basedOn w:val="a"/>
    <w:rsid w:val="00EE6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25">
    <w:name w:val="c1 c25"/>
    <w:basedOn w:val="a0"/>
    <w:rsid w:val="00EE6A8F"/>
  </w:style>
  <w:style w:type="character" w:customStyle="1" w:styleId="c1">
    <w:name w:val="c1"/>
    <w:basedOn w:val="a0"/>
    <w:rsid w:val="00EE6A8F"/>
  </w:style>
  <w:style w:type="paragraph" w:customStyle="1" w:styleId="c2c9">
    <w:name w:val="c2 c9"/>
    <w:basedOn w:val="a"/>
    <w:rsid w:val="00EE6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8C3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A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4B83"/>
  </w:style>
  <w:style w:type="paragraph" w:styleId="a7">
    <w:name w:val="footer"/>
    <w:basedOn w:val="a"/>
    <w:link w:val="a8"/>
    <w:uiPriority w:val="99"/>
    <w:semiHidden/>
    <w:unhideWhenUsed/>
    <w:rsid w:val="00BA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A4B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6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2015-03-20T07:29:00Z</cp:lastPrinted>
  <dcterms:created xsi:type="dcterms:W3CDTF">2019-03-24T17:22:00Z</dcterms:created>
  <dcterms:modified xsi:type="dcterms:W3CDTF">2019-03-26T18:25:00Z</dcterms:modified>
</cp:coreProperties>
</file>